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C0" w:rsidRDefault="000F33C0" w:rsidP="00A46AAB">
      <w:pPr>
        <w:spacing w:line="360" w:lineRule="auto"/>
        <w:ind w:right="-900"/>
        <w:jc w:val="both"/>
        <w:rPr>
          <w:rFonts w:ascii="Sakkal Majalla" w:hAnsi="Sakkal Majalla" w:cs="Sakkal Majalla"/>
          <w:b/>
          <w:bCs/>
          <w:sz w:val="28"/>
          <w:szCs w:val="28"/>
          <w:rtl/>
          <w:lang w:bidi="ar-OM"/>
        </w:rPr>
      </w:pPr>
      <w:r>
        <w:rPr>
          <w:rFonts w:ascii="Sakkal Majalla" w:hAnsi="Sakkal Majalla" w:cs="Sakkal Majalla"/>
          <w:b/>
          <w:bCs/>
          <w:noProof/>
          <w:sz w:val="28"/>
          <w:szCs w:val="28"/>
          <w:rtl/>
        </w:rPr>
        <mc:AlternateContent>
          <mc:Choice Requires="wps">
            <w:drawing>
              <wp:anchor distT="0" distB="0" distL="114300" distR="114300" simplePos="0" relativeHeight="251659264" behindDoc="0" locked="0" layoutInCell="1" allowOverlap="1" wp14:anchorId="096A5C3A" wp14:editId="5060DD5C">
                <wp:simplePos x="0" y="0"/>
                <wp:positionH relativeFrom="column">
                  <wp:posOffset>0</wp:posOffset>
                </wp:positionH>
                <wp:positionV relativeFrom="paragraph">
                  <wp:posOffset>-114300</wp:posOffset>
                </wp:positionV>
                <wp:extent cx="5029200" cy="457200"/>
                <wp:effectExtent l="50800" t="25400" r="76200" b="101600"/>
                <wp:wrapSquare wrapText="bothSides"/>
                <wp:docPr id="3" name="Rounded Rectangle 3"/>
                <wp:cNvGraphicFramePr/>
                <a:graphic xmlns:a="http://schemas.openxmlformats.org/drawingml/2006/main">
                  <a:graphicData uri="http://schemas.microsoft.com/office/word/2010/wordprocessingShape">
                    <wps:wsp>
                      <wps:cNvSpPr/>
                      <wps:spPr>
                        <a:xfrm>
                          <a:off x="0" y="0"/>
                          <a:ext cx="5029200" cy="457200"/>
                        </a:xfrm>
                        <a:prstGeom prst="roundRect">
                          <a:avLst/>
                        </a:prstGeom>
                      </wps:spPr>
                      <wps:style>
                        <a:lnRef idx="1">
                          <a:schemeClr val="dk1"/>
                        </a:lnRef>
                        <a:fillRef idx="2">
                          <a:schemeClr val="dk1"/>
                        </a:fillRef>
                        <a:effectRef idx="1">
                          <a:schemeClr val="dk1"/>
                        </a:effectRef>
                        <a:fontRef idx="minor">
                          <a:schemeClr val="dk1"/>
                        </a:fontRef>
                      </wps:style>
                      <wps:txbx>
                        <w:txbxContent>
                          <w:p w:rsidR="000F33C0" w:rsidRPr="00D846E3" w:rsidRDefault="000F33C0" w:rsidP="000F33C0">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 xml:space="preserve"> (الأسبوع الأول)</w:t>
                            </w:r>
                          </w:p>
                          <w:p w:rsidR="000F33C0" w:rsidRPr="00D846E3" w:rsidRDefault="000F33C0" w:rsidP="000F33C0">
                            <w:pPr>
                              <w:jc w:val="center"/>
                              <w:rPr>
                                <w:b/>
                                <w:color w:val="000000"/>
                                <w:sz w:val="36"/>
                                <w:szCs w:val="36"/>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0;margin-top:-8.95pt;width:3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" fillcolor="gray [1616]" strokecolor="black [3040]">
                <v:fill color2="#d9d9d9 [496]" rotate="t" colors="0 #bcbcbc;22938f #d0d0d0;1 #ededed" type="gradient"/>
                <v:shadow on="t" opacity="24903f" mv:blur="40000f" origin=",.5" offset="0,20000emu"/>
                <v:textbox>
                  <w:txbxContent>
                    <w:p w:rsidR="000F33C0" w:rsidRPr="00D846E3" w:rsidRDefault="000F33C0" w:rsidP="000F33C0">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 xml:space="preserve"> (الأسبوع الأول)</w:t>
                      </w:r>
                    </w:p>
                    <w:p w:rsidR="000F33C0" w:rsidRPr="00D846E3" w:rsidRDefault="000F33C0" w:rsidP="000F33C0">
                      <w:pPr>
                        <w:jc w:val="center"/>
                        <w:rPr>
                          <w:b/>
                          <w:color w:val="000000"/>
                          <w:sz w:val="36"/>
                          <w:szCs w:val="36"/>
                          <w14:textOutline w14:w="10541" w14:cap="flat" w14:cmpd="sng" w14:algn="ctr">
                            <w14:solidFill>
                              <w14:srgbClr w14:val="000000"/>
                            </w14:solidFill>
                            <w14:prstDash w14:val="solid"/>
                            <w14:round/>
                          </w14:textOutline>
                        </w:rPr>
                      </w:pPr>
                    </w:p>
                  </w:txbxContent>
                </v:textbox>
                <w10:wrap type="square"/>
              </v:roundrect>
            </w:pict>
          </mc:Fallback>
        </mc:AlternateContent>
      </w:r>
    </w:p>
    <w:p w:rsidR="00BB75AB" w:rsidRDefault="000F33C0" w:rsidP="00A46AAB">
      <w:pPr>
        <w:spacing w:line="360" w:lineRule="auto"/>
        <w:jc w:val="both"/>
        <w:rPr>
          <w:rFonts w:ascii="Sakkal Majalla" w:hAnsi="Sakkal Majalla" w:cs="Sakkal Majalla" w:hint="cs"/>
          <w:b/>
          <w:bCs/>
          <w:sz w:val="28"/>
          <w:szCs w:val="28"/>
          <w:rtl/>
          <w:lang w:bidi="ar-OM"/>
        </w:rPr>
      </w:pPr>
      <w:r w:rsidRPr="00473BA6">
        <w:rPr>
          <w:rFonts w:ascii="Sakkal Majalla" w:hAnsi="Sakkal Majalla" w:cs="Sakkal Majalla" w:hint="cs"/>
          <w:b/>
          <w:bCs/>
          <w:sz w:val="28"/>
          <w:szCs w:val="28"/>
          <w:rtl/>
          <w:lang w:bidi="ar-OM"/>
        </w:rPr>
        <w:t xml:space="preserve">    </w:t>
      </w:r>
      <w:r>
        <w:rPr>
          <w:rFonts w:ascii="Sakkal Majalla" w:hAnsi="Sakkal Majalla" w:cs="Sakkal Majalla" w:hint="cs"/>
          <w:b/>
          <w:bCs/>
          <w:sz w:val="28"/>
          <w:szCs w:val="28"/>
          <w:rtl/>
          <w:lang w:bidi="ar-OM"/>
        </w:rPr>
        <w:t xml:space="preserve">   بداية مشواري في التربية العملية في اول اسبوع، ذهبت إلى مدرسة فيض المعرفة للتعليم الأساسي (٥ـ١٠). عند دخولي للمدرسة كان في بداية وقت الطابور عرفت نفسي على معلمة الرياضة ثم دخلتني غرفة المديرة حيث جلست معها وعرفتها بنفسي ودوري الذي اقوم به في المدرسة وكذلك اخبرتها ان هناك طالبات ايضا يقومن بالدور نفسه الذي اقوم به. </w:t>
      </w:r>
    </w:p>
    <w:p w:rsidR="000F33C0" w:rsidRDefault="000F33C0" w:rsidP="00A46AAB">
      <w:pPr>
        <w:spacing w:line="360" w:lineRule="auto"/>
        <w:jc w:val="both"/>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 xml:space="preserve">بعد ذلك ذهبت للبحث عن المعلمة المتعاونة في غرفة الحاسوب، جلست مع معلمات الحاسوب وغرفتهن بنفسي وبالأعمال التي سوف اقوم بها وذلك لان لم تكن لديهن خلفية واسعة عن التدريب الميداني المتصل فبدأت بتعريفهن عن التدريب الميداني المتصل. </w:t>
      </w:r>
    </w:p>
    <w:p w:rsidR="000F33C0" w:rsidRDefault="000F33C0" w:rsidP="00A46AAB">
      <w:pPr>
        <w:spacing w:line="360" w:lineRule="auto"/>
        <w:jc w:val="both"/>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 xml:space="preserve">تطلعت على مناهج مادة تقنية المعلومات المختلفة لمختلف المراحل الدراسية. </w:t>
      </w:r>
    </w:p>
    <w:p w:rsidR="000F33C0" w:rsidRDefault="000F33C0" w:rsidP="00A46AAB">
      <w:pPr>
        <w:spacing w:line="360" w:lineRule="auto"/>
        <w:jc w:val="both"/>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 xml:space="preserve">في هذا الاسبوع لم نستطع القيام بأي مهمة من مهام التدريب الميداني وذلك لعدم معرفة المعلمات المتعاونات بدورهن وعدم معرفة من هن المعلمات المتعاونات اللاوتي رشحن من قبل الجامعة. لذلك </w:t>
      </w:r>
      <w:r w:rsidR="00A46AAB">
        <w:rPr>
          <w:rFonts w:ascii="Sakkal Majalla" w:hAnsi="Sakkal Majalla" w:cs="Sakkal Majalla" w:hint="cs"/>
          <w:b/>
          <w:bCs/>
          <w:sz w:val="28"/>
          <w:szCs w:val="28"/>
          <w:rtl/>
          <w:lang w:bidi="ar-OM"/>
        </w:rPr>
        <w:t xml:space="preserve">بعمل بعض المهام العامة حتى يتم تحديد المعلمة المتعاونة. </w:t>
      </w:r>
    </w:p>
    <w:p w:rsidR="00A46AAB" w:rsidRDefault="00A46AAB" w:rsidP="00A46AAB">
      <w:pPr>
        <w:spacing w:line="360" w:lineRule="auto"/>
        <w:jc w:val="both"/>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 xml:space="preserve">الأعمال التي قمت بها هي: </w:t>
      </w:r>
    </w:p>
    <w:p w:rsidR="00A46AAB" w:rsidRPr="00A46AAB" w:rsidRDefault="00A46AAB" w:rsidP="00A46AAB">
      <w:pPr>
        <w:pStyle w:val="ListParagraph"/>
        <w:numPr>
          <w:ilvl w:val="0"/>
          <w:numId w:val="1"/>
        </w:numPr>
        <w:spacing w:line="360" w:lineRule="auto"/>
        <w:jc w:val="both"/>
        <w:rPr>
          <w:rFonts w:ascii="Sakkal Majalla" w:hAnsi="Sakkal Majalla" w:cs="Sakkal Majalla" w:hint="cs"/>
          <w:b/>
          <w:bCs/>
          <w:sz w:val="28"/>
          <w:szCs w:val="28"/>
          <w:rtl/>
          <w:lang w:bidi="ar-OM"/>
        </w:rPr>
      </w:pPr>
      <w:r w:rsidRPr="00A46AAB">
        <w:rPr>
          <w:rFonts w:ascii="Sakkal Majalla" w:hAnsi="Sakkal Majalla" w:cs="Sakkal Majalla" w:hint="cs"/>
          <w:b/>
          <w:bCs/>
          <w:sz w:val="28"/>
          <w:szCs w:val="28"/>
          <w:rtl/>
          <w:lang w:bidi="ar-OM"/>
        </w:rPr>
        <w:t>حضور طابور الصباح</w:t>
      </w:r>
    </w:p>
    <w:p w:rsidR="00A46AAB" w:rsidRPr="00A46AAB" w:rsidRDefault="00A46AAB" w:rsidP="00A46AAB">
      <w:pPr>
        <w:pStyle w:val="ListParagraph"/>
        <w:numPr>
          <w:ilvl w:val="0"/>
          <w:numId w:val="1"/>
        </w:numPr>
        <w:spacing w:line="360" w:lineRule="auto"/>
        <w:jc w:val="both"/>
        <w:rPr>
          <w:rFonts w:ascii="Sakkal Majalla" w:hAnsi="Sakkal Majalla" w:cs="Sakkal Majalla" w:hint="cs"/>
          <w:b/>
          <w:bCs/>
          <w:sz w:val="28"/>
          <w:szCs w:val="28"/>
          <w:rtl/>
          <w:lang w:bidi="ar-OM"/>
        </w:rPr>
      </w:pPr>
      <w:r w:rsidRPr="00A46AAB">
        <w:rPr>
          <w:rFonts w:ascii="Sakkal Majalla" w:hAnsi="Sakkal Majalla" w:cs="Sakkal Majalla" w:hint="cs"/>
          <w:b/>
          <w:bCs/>
          <w:sz w:val="28"/>
          <w:szCs w:val="28"/>
          <w:rtl/>
          <w:lang w:bidi="ar-OM"/>
        </w:rPr>
        <w:t xml:space="preserve">التعرف على المدرسة ومعلمات تقنية المعلومات </w:t>
      </w:r>
    </w:p>
    <w:p w:rsidR="00A46AAB" w:rsidRDefault="00A46AAB" w:rsidP="00A46AAB">
      <w:pPr>
        <w:pStyle w:val="ListParagraph"/>
        <w:numPr>
          <w:ilvl w:val="0"/>
          <w:numId w:val="1"/>
        </w:numPr>
        <w:spacing w:line="360" w:lineRule="auto"/>
        <w:jc w:val="both"/>
        <w:rPr>
          <w:rFonts w:ascii="Sakkal Majalla" w:hAnsi="Sakkal Majalla" w:cs="Sakkal Majalla" w:hint="cs"/>
          <w:b/>
          <w:bCs/>
          <w:sz w:val="28"/>
          <w:szCs w:val="28"/>
          <w:rtl/>
          <w:lang w:bidi="ar-OM"/>
        </w:rPr>
      </w:pPr>
      <w:r w:rsidRPr="00A46AAB">
        <w:rPr>
          <w:rFonts w:ascii="Sakkal Majalla" w:hAnsi="Sakkal Majalla" w:cs="Sakkal Majalla" w:hint="cs"/>
          <w:b/>
          <w:bCs/>
          <w:sz w:val="28"/>
          <w:szCs w:val="28"/>
          <w:rtl/>
          <w:lang w:bidi="ar-OM"/>
        </w:rPr>
        <w:t>حضور حصص مشاهدة لمختلف معلمات الحاسوب.</w:t>
      </w:r>
    </w:p>
    <w:p w:rsidR="00A46AAB" w:rsidRDefault="00A46AAB" w:rsidP="00A46AAB">
      <w:pPr>
        <w:pStyle w:val="ListParagraph"/>
        <w:numPr>
          <w:ilvl w:val="0"/>
          <w:numId w:val="1"/>
        </w:numPr>
        <w:spacing w:line="360" w:lineRule="auto"/>
        <w:jc w:val="both"/>
        <w:rPr>
          <w:rFonts w:ascii="Sakkal Majalla" w:hAnsi="Sakkal Majalla" w:cs="Sakkal Majalla" w:hint="cs"/>
          <w:b/>
          <w:bCs/>
          <w:sz w:val="28"/>
          <w:szCs w:val="28"/>
          <w:rtl/>
          <w:lang w:bidi="ar-OM"/>
        </w:rPr>
      </w:pPr>
      <w:r>
        <w:rPr>
          <w:rFonts w:ascii="Sakkal Majalla" w:hAnsi="Sakkal Majalla" w:cs="Sakkal Majalla" w:hint="cs"/>
          <w:b/>
          <w:bCs/>
          <w:sz w:val="28"/>
          <w:szCs w:val="28"/>
          <w:rtl/>
          <w:lang w:bidi="ar-OM"/>
        </w:rPr>
        <w:t>التطلع على جداول مادة تقنية المعلومات لمختلف الصفوف.</w:t>
      </w:r>
    </w:p>
    <w:p w:rsidR="00A46AAB" w:rsidRPr="00A46AAB" w:rsidRDefault="00A46AAB" w:rsidP="00A46AAB">
      <w:pPr>
        <w:spacing w:line="360" w:lineRule="auto"/>
        <w:jc w:val="both"/>
        <w:rPr>
          <w:rFonts w:ascii="Sakkal Majalla" w:hAnsi="Sakkal Majalla" w:cs="Sakkal Majalla" w:hint="cs"/>
          <w:b/>
          <w:bCs/>
          <w:sz w:val="28"/>
          <w:szCs w:val="28"/>
          <w:lang w:bidi="ar-OM"/>
        </w:rPr>
      </w:pPr>
      <w:r>
        <w:rPr>
          <w:rFonts w:ascii="Sakkal Majalla" w:hAnsi="Sakkal Majalla" w:cs="Sakkal Majalla" w:hint="cs"/>
          <w:b/>
          <w:bCs/>
          <w:sz w:val="28"/>
          <w:szCs w:val="28"/>
          <w:rtl/>
          <w:lang w:bidi="ar-OM"/>
        </w:rPr>
        <w:t>اخيرا في نهاية الاسبوع حضرنا المؤتمر الطلابي والذي تناقشنا فيه عن الاعمال التي نقوم بها واهم المشاكل التي واجهتنا وغيرها.</w:t>
      </w:r>
      <w:bookmarkStart w:id="0" w:name="_GoBack"/>
      <w:bookmarkEnd w:id="0"/>
    </w:p>
    <w:sectPr w:rsidR="00A46AAB" w:rsidRPr="00A46AAB"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akkal Majalla">
    <w:altName w:val="Times New Roman"/>
    <w:charset w:val="00"/>
    <w:family w:val="auto"/>
    <w:pitch w:val="variable"/>
    <w:sig w:usb0="A000207F" w:usb1="C000204B" w:usb2="00000008" w:usb3="00000000" w:csb0="000000D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1EA4"/>
    <w:multiLevelType w:val="hybridMultilevel"/>
    <w:tmpl w:val="48EE2F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C0"/>
    <w:rsid w:val="000F33C0"/>
    <w:rsid w:val="00A46AAB"/>
    <w:rsid w:val="00BB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471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C0"/>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C0"/>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Words>
  <Characters>989</Characters>
  <Application>Microsoft Macintosh Word</Application>
  <DocSecurity>0</DocSecurity>
  <Lines>8</Lines>
  <Paragraphs>2</Paragraphs>
  <ScaleCrop>false</ScaleCrop>
  <Company>comuting</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1</cp:revision>
  <dcterms:created xsi:type="dcterms:W3CDTF">2015-05-17T12:17:00Z</dcterms:created>
  <dcterms:modified xsi:type="dcterms:W3CDTF">2015-05-17T12:35:00Z</dcterms:modified>
</cp:coreProperties>
</file>